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0606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0606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06062">
        <w:rPr>
          <w:rFonts w:ascii="Century" w:hAnsi="Century"/>
          <w:b/>
          <w:sz w:val="24"/>
          <w:szCs w:val="24"/>
        </w:rPr>
        <w:t>Греху Івану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0606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06062">
        <w:rPr>
          <w:rFonts w:ascii="Century" w:hAnsi="Century"/>
          <w:b/>
          <w:sz w:val="24"/>
          <w:szCs w:val="24"/>
        </w:rPr>
        <w:t>вул.Хмельницького Б.,11а, с.Братковичі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06062">
        <w:rPr>
          <w:rFonts w:ascii="Century" w:hAnsi="Century"/>
          <w:sz w:val="24"/>
          <w:szCs w:val="24"/>
        </w:rPr>
        <w:t>Греху Івану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0606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06062">
        <w:rPr>
          <w:rFonts w:ascii="Century" w:hAnsi="Century"/>
          <w:sz w:val="24"/>
          <w:szCs w:val="24"/>
        </w:rPr>
        <w:t>вул.Хмельницького Б.,11а, с.Братковичі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06062">
        <w:rPr>
          <w:rFonts w:ascii="Century" w:hAnsi="Century"/>
          <w:sz w:val="24"/>
          <w:szCs w:val="24"/>
        </w:rPr>
        <w:t>ФОП Венгрин Х.О.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06062">
        <w:rPr>
          <w:rFonts w:ascii="Century" w:hAnsi="Century"/>
          <w:bCs/>
          <w:sz w:val="24"/>
          <w:szCs w:val="24"/>
        </w:rPr>
        <w:t>Греху Івану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0606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06062">
        <w:rPr>
          <w:rFonts w:ascii="Century" w:hAnsi="Century"/>
          <w:bCs/>
          <w:sz w:val="24"/>
          <w:szCs w:val="24"/>
        </w:rPr>
        <w:t>4620981000:14:002:0128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060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06062">
        <w:rPr>
          <w:rFonts w:ascii="Century" w:hAnsi="Century"/>
          <w:bCs/>
          <w:sz w:val="24"/>
          <w:szCs w:val="24"/>
        </w:rPr>
        <w:t>вул.Хмельницького Б.,11а,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06062">
        <w:rPr>
          <w:rFonts w:ascii="Century" w:hAnsi="Century"/>
          <w:bCs/>
          <w:sz w:val="24"/>
          <w:szCs w:val="24"/>
        </w:rPr>
        <w:t>Греху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06062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06062">
        <w:rPr>
          <w:rFonts w:ascii="Century" w:hAnsi="Century"/>
          <w:bCs/>
          <w:sz w:val="24"/>
          <w:szCs w:val="24"/>
        </w:rPr>
        <w:t>4620981000:14:002:0128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0606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06062">
        <w:rPr>
          <w:rFonts w:ascii="Century" w:hAnsi="Century"/>
          <w:bCs/>
          <w:sz w:val="24"/>
          <w:szCs w:val="24"/>
        </w:rPr>
        <w:t>вул.Хмельницького Б.,11а, с.Братковичі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06062">
        <w:rPr>
          <w:rFonts w:ascii="Century" w:hAnsi="Century"/>
          <w:bCs/>
          <w:sz w:val="24"/>
          <w:szCs w:val="24"/>
        </w:rPr>
        <w:t>Греху Івану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062" w:rsidRDefault="00406062" w:rsidP="00381483">
      <w:pPr>
        <w:spacing w:after="0" w:line="240" w:lineRule="auto"/>
      </w:pPr>
      <w:r>
        <w:separator/>
      </w:r>
    </w:p>
  </w:endnote>
  <w:endnote w:type="continuationSeparator" w:id="0">
    <w:p w:rsidR="00406062" w:rsidRDefault="0040606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062" w:rsidRDefault="00406062" w:rsidP="00381483">
      <w:pPr>
        <w:spacing w:after="0" w:line="240" w:lineRule="auto"/>
      </w:pPr>
      <w:r>
        <w:separator/>
      </w:r>
    </w:p>
  </w:footnote>
  <w:footnote w:type="continuationSeparator" w:id="0">
    <w:p w:rsidR="00406062" w:rsidRDefault="0040606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06062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